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C32" w:rsidRDefault="00032C32" w:rsidP="00BB50F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2C32" w:rsidRDefault="00032C32" w:rsidP="00BB50F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50F1" w:rsidRDefault="00BB50F1" w:rsidP="00032C3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JONIŠKIO ISTORIJOS IR KULTŪROS MUZIEJUS </w:t>
      </w:r>
    </w:p>
    <w:p w:rsidR="00BB50F1" w:rsidRDefault="00BB50F1" w:rsidP="00BB50F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VIEŠŲJŲ PIRKIMŲ REGISTRACIJOS ŽURNALAS</w:t>
      </w:r>
    </w:p>
    <w:p w:rsidR="00BB50F1" w:rsidRDefault="00BB50F1" w:rsidP="00BB50F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2019-09-01/2019-09-30</w:t>
      </w:r>
    </w:p>
    <w:tbl>
      <w:tblPr>
        <w:tblStyle w:val="Lentelstinklelis"/>
        <w:tblW w:w="1573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560"/>
        <w:gridCol w:w="1842"/>
        <w:gridCol w:w="1701"/>
        <w:gridCol w:w="2127"/>
        <w:gridCol w:w="1559"/>
        <w:gridCol w:w="1984"/>
        <w:gridCol w:w="1276"/>
        <w:gridCol w:w="1418"/>
        <w:gridCol w:w="2268"/>
      </w:tblGrid>
      <w:tr w:rsidR="00BB50F1" w:rsidTr="00BB50F1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Eil. Nr.</w:t>
            </w:r>
          </w:p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Data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Pirkimo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objektas ir BVPŽ kodas </w:t>
            </w:r>
          </w:p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Pirkimo būdas 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Pirkimo būdo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pasirinkimo</w:t>
            </w:r>
          </w:p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priežastis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Numatoma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pirkimo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sutarties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kaina EUR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be PVM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Laimėjusio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dalyvio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pavadinimas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Priežastys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dėl kurio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pasirinktas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laimėtojas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Pirkimo sutarties kaina EUR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 PVM (jei sudaryta raštu - data, Nr.)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Kita informacija (pvz. taisyklių punktas pagal kurį atliktas pirkimas</w:t>
            </w:r>
            <w:r>
              <w:rPr>
                <w:rFonts w:ascii="Times New Roman" w:hAnsi="Times New Roman" w:cs="Times New Roman"/>
              </w:rPr>
              <w:t xml:space="preserve">) </w:t>
            </w:r>
          </w:p>
        </w:tc>
      </w:tr>
      <w:tr w:rsidR="00BB50F1" w:rsidTr="00BB50F1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Nr. 129 </w:t>
            </w:r>
          </w:p>
          <w:p w:rsidR="00BB50F1" w:rsidRDefault="00BB50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2019-09-03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Buitinės prekės </w:t>
            </w:r>
          </w:p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44000000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145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UAB „</w:t>
            </w:r>
            <w:proofErr w:type="spellStart"/>
            <w:r>
              <w:rPr>
                <w:rFonts w:ascii="Times New Roman" w:hAnsi="Times New Roman" w:cs="Times New Roman"/>
              </w:rPr>
              <w:t>Jupojos</w:t>
            </w:r>
            <w:proofErr w:type="spellEnd"/>
            <w:r>
              <w:rPr>
                <w:rFonts w:ascii="Times New Roman" w:hAnsi="Times New Roman" w:cs="Times New Roman"/>
              </w:rPr>
              <w:t xml:space="preserve"> statybinės medžiagos“, Joniškio padalinys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r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8,54 €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r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BB50F1" w:rsidTr="00BB50F1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Nr. 130 </w:t>
            </w:r>
          </w:p>
          <w:p w:rsidR="00BB50F1" w:rsidRDefault="00BB50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2019-09-03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Mokomasis seminaras </w:t>
            </w:r>
          </w:p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80522000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145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MB „Buhalterių mokymai“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r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99,00 €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r>
              <w:rPr>
                <w:rFonts w:ascii="Times New Roman" w:hAnsi="Times New Roman" w:cs="Times New Roman"/>
              </w:rPr>
              <w:t>MVP tvarkos aprašo 21.1.1.  ir 21.2.15.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 ir JIKM MVP organizavimo  tvarkos aprašo 18.7. ir 18.4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BB50F1" w:rsidTr="00BB50F1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Nr. 131 </w:t>
            </w:r>
          </w:p>
          <w:p w:rsidR="00BB50F1" w:rsidRDefault="00BB50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2019-09-04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Buhalterinė paslauga </w:t>
            </w:r>
          </w:p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98300000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tūkst. € (be PVM), darbų pirkimo vertė yra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145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370,00 €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UAB „</w:t>
            </w:r>
            <w:proofErr w:type="spellStart"/>
            <w:r>
              <w:rPr>
                <w:rFonts w:ascii="Times New Roman" w:hAnsi="Times New Roman" w:cs="Times New Roman"/>
              </w:rPr>
              <w:t>Labbis</w:t>
            </w:r>
            <w:proofErr w:type="spellEnd"/>
            <w:r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r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435,60 €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r>
              <w:rPr>
                <w:rFonts w:ascii="Times New Roman" w:hAnsi="Times New Roman" w:cs="Times New Roman"/>
              </w:rPr>
              <w:t>MVP tvarkos aprašo 21.1.1. ir 21.2.5. 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 xml:space="preserve">) ir JIKM MVP organizavimo  </w:t>
            </w:r>
            <w:r>
              <w:rPr>
                <w:rFonts w:ascii="Times New Roman" w:hAnsi="Times New Roman" w:cs="Times New Roman"/>
              </w:rPr>
              <w:lastRenderedPageBreak/>
              <w:t>tvarkos aprašo 18.7. ir 18.2.2.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BB50F1" w:rsidTr="00BB50F1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Nr. 132 </w:t>
            </w:r>
          </w:p>
          <w:p w:rsidR="00BB50F1" w:rsidRDefault="00BB50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2019-09-04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Fotografavimo paslauga </w:t>
            </w:r>
          </w:p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79961000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145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Marija </w:t>
            </w:r>
            <w:proofErr w:type="spellStart"/>
            <w:r>
              <w:rPr>
                <w:rFonts w:ascii="Times New Roman" w:hAnsi="Times New Roman" w:cs="Times New Roman"/>
              </w:rPr>
              <w:t>Čičirkienė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r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900,00 €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0F1" w:rsidRDefault="00BB50F1"/>
        </w:tc>
      </w:tr>
      <w:tr w:rsidR="00BB50F1" w:rsidTr="00BB50F1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Nr. 133 </w:t>
            </w:r>
          </w:p>
          <w:p w:rsidR="00BB50F1" w:rsidRDefault="00BB50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2019-09-05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Remonto, higienos prekės </w:t>
            </w:r>
          </w:p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44100000, 19640000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145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ŽŪB „</w:t>
            </w:r>
            <w:proofErr w:type="spellStart"/>
            <w:r>
              <w:rPr>
                <w:rFonts w:ascii="Times New Roman" w:hAnsi="Times New Roman" w:cs="Times New Roman"/>
              </w:rPr>
              <w:t>Virčiuvis</w:t>
            </w:r>
            <w:proofErr w:type="spellEnd"/>
            <w:r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r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82,11 €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r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BB50F1" w:rsidTr="00BB50F1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Nr. 134 </w:t>
            </w:r>
          </w:p>
          <w:p w:rsidR="00BB50F1" w:rsidRDefault="00BB50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2019-09-05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Pranešimo parengimas ir skaitymas </w:t>
            </w:r>
          </w:p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92312000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145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VŠĮ „Dvarų kultūra“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r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400,00 €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r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BB50F1" w:rsidTr="00BB50F1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Nr. 135 </w:t>
            </w:r>
          </w:p>
          <w:p w:rsidR="00BB50F1" w:rsidRDefault="00BB50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2019-09-05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Pagaminto maisto teikimo paslauga </w:t>
            </w:r>
          </w:p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55300000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145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UAB „Fortūna“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r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53,00 €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r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BB50F1" w:rsidTr="00BB50F1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Nr. 136 </w:t>
            </w:r>
          </w:p>
          <w:p w:rsidR="00BB50F1" w:rsidRDefault="00BB50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2019-09-06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Kompiuterinė įranga </w:t>
            </w:r>
          </w:p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145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032C32">
            <w:pPr>
              <w:spacing w:line="240" w:lineRule="auto"/>
              <w:rPr>
                <w:rFonts w:ascii="Times New Roman" w:hAnsi="Times New Roman" w:cs="Times New Roman"/>
              </w:rPr>
            </w:pPr>
            <w:hyperlink r:id="rId4" w:history="1">
              <w:r w:rsidR="00BB50F1">
                <w:rPr>
                  <w:rStyle w:val="Hipersaitas"/>
                  <w:rFonts w:ascii="Times New Roman" w:hAnsi="Times New Roman" w:cs="Times New Roman"/>
                </w:rPr>
                <w:t>www.varle.lt</w:t>
              </w:r>
            </w:hyperlink>
            <w:r w:rsidR="00BB50F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r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636,40 €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0F1" w:rsidRDefault="00BB50F1"/>
        </w:tc>
      </w:tr>
      <w:tr w:rsidR="00BB50F1" w:rsidTr="00BB50F1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Nr. 137 </w:t>
            </w:r>
          </w:p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2019-09-06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Interaktyvios pažintinės programos parengimas ir atlikimas </w:t>
            </w:r>
          </w:p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92312120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145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Erika </w:t>
            </w:r>
            <w:proofErr w:type="spellStart"/>
            <w:r>
              <w:rPr>
                <w:rFonts w:ascii="Times New Roman" w:hAnsi="Times New Roman" w:cs="Times New Roman"/>
              </w:rPr>
              <w:t>Kirilauskaitė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r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344,85 €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r>
              <w:rPr>
                <w:rFonts w:ascii="Times New Roman" w:hAnsi="Times New Roman" w:cs="Times New Roman"/>
              </w:rPr>
              <w:t>MVP tvarkos aprašo 21.1.1. ir 21. 2. 5. 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 ir JIKM MVP organizavimo  tvarkos aprašo 18.7. ir 18.2.1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BB50F1" w:rsidTr="00BB50F1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Nr. 138 </w:t>
            </w:r>
          </w:p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2019-09-06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Informacijos, laikmenų saugojimo ir skaitymo įtaisai </w:t>
            </w:r>
          </w:p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30237000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145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UAB „</w:t>
            </w:r>
            <w:proofErr w:type="spellStart"/>
            <w:r>
              <w:rPr>
                <w:rFonts w:ascii="Times New Roman" w:hAnsi="Times New Roman" w:cs="Times New Roman"/>
              </w:rPr>
              <w:t>Žiemgalos</w:t>
            </w:r>
            <w:proofErr w:type="spellEnd"/>
            <w:r>
              <w:rPr>
                <w:rFonts w:ascii="Times New Roman" w:hAnsi="Times New Roman" w:cs="Times New Roman"/>
              </w:rPr>
              <w:t xml:space="preserve"> prekyba“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r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152,32 €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r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BB50F1" w:rsidTr="00BB50F1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Nr. 139</w:t>
            </w:r>
          </w:p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2019-09-09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Maisto prekės </w:t>
            </w:r>
          </w:p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145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UAB „Delpa“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r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32,97 €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r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BB50F1" w:rsidTr="00BB50F1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Nr. 140 </w:t>
            </w:r>
          </w:p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2019-09-10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Pagaminto maisto teikimo paslauga </w:t>
            </w:r>
          </w:p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55300000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tūkst. € (be PVM), darbų pirkimo vertė yra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145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26,00 €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UAB „Fortūna“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r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26,00 €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r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 xml:space="preserve">) ir JIKM MVP organizavimo  tvarkos </w:t>
            </w:r>
            <w:r>
              <w:rPr>
                <w:rFonts w:ascii="Times New Roman" w:hAnsi="Times New Roman" w:cs="Times New Roman"/>
              </w:rPr>
              <w:lastRenderedPageBreak/>
              <w:t>aprašo 18.7.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BB50F1" w:rsidTr="00BB50F1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Nr. 141</w:t>
            </w:r>
          </w:p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2019-09-11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Pagaminto maisto teikimo paslauga </w:t>
            </w:r>
          </w:p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55300000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145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135,00 €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UAB „Fortūna“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r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159,00 €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r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BB50F1" w:rsidTr="00BB50F1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Nr. 142 </w:t>
            </w:r>
          </w:p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2019-09-11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Kuras </w:t>
            </w:r>
          </w:p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09100000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145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IĮ „</w:t>
            </w:r>
            <w:proofErr w:type="spellStart"/>
            <w:r>
              <w:rPr>
                <w:rFonts w:ascii="Times New Roman" w:hAnsi="Times New Roman" w:cs="Times New Roman"/>
              </w:rPr>
              <w:t>Stiksas</w:t>
            </w:r>
            <w:proofErr w:type="spellEnd"/>
            <w:r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r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139,21 €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r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BB50F1" w:rsidTr="00BB50F1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Nr. 143</w:t>
            </w:r>
          </w:p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2019-09-16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Kasetės spausdintuvui</w:t>
            </w:r>
          </w:p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30237310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145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UAB „</w:t>
            </w:r>
            <w:proofErr w:type="spellStart"/>
            <w:r>
              <w:rPr>
                <w:rFonts w:ascii="Times New Roman" w:hAnsi="Times New Roman" w:cs="Times New Roman"/>
              </w:rPr>
              <w:t>Fideka</w:t>
            </w:r>
            <w:proofErr w:type="spellEnd"/>
            <w:r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r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13,05 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r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BB50F1" w:rsidTr="00BB50F1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Nr. 144</w:t>
            </w:r>
          </w:p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2019-09-18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Šilumos ūkio priežiūros paslauga </w:t>
            </w:r>
          </w:p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50720000-5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145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Vidimantas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Butautis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r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1050,00 €</w:t>
            </w:r>
          </w:p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Paslaugų teikimo sutartis Nr. 28, </w:t>
            </w:r>
          </w:p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2019-10-01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0F1" w:rsidRDefault="00BB50F1"/>
        </w:tc>
      </w:tr>
      <w:tr w:rsidR="00BB50F1" w:rsidTr="00BB50F1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Nr. 145 </w:t>
            </w:r>
          </w:p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2019-09-18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Maisto prekės </w:t>
            </w:r>
          </w:p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145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UAB „Delpa“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r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6,15 €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r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BB50F1" w:rsidTr="00BB50F1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Nr. 146 </w:t>
            </w:r>
          </w:p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2019-09-20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Maisto prekės </w:t>
            </w:r>
          </w:p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145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UAB „Norfos mažmena“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r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19,71 €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r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BB50F1" w:rsidTr="00BB50F1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Nr. 147 </w:t>
            </w:r>
          </w:p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2019-09-25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Mokomasis seminaras </w:t>
            </w:r>
          </w:p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80522000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145</w:t>
            </w:r>
          </w:p>
          <w:p w:rsidR="00BB50F1" w:rsidRDefault="00BB50F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UAB „</w:t>
            </w:r>
            <w:proofErr w:type="spellStart"/>
            <w:r>
              <w:rPr>
                <w:rFonts w:ascii="Times New Roman" w:hAnsi="Times New Roman" w:cs="Times New Roman"/>
              </w:rPr>
              <w:t>Factus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Sum</w:t>
            </w:r>
            <w:proofErr w:type="spellEnd"/>
            <w:r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r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100,00 €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0F1" w:rsidRDefault="00BB50F1">
            <w:r>
              <w:rPr>
                <w:rFonts w:ascii="Times New Roman" w:hAnsi="Times New Roman" w:cs="Times New Roman"/>
              </w:rPr>
              <w:t>MVP tvarkos aprašo 21.1.1.  ir 21. 2. 15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 ir JIKM MVP organizavimo  tvarkos aprašo 18.7. ir 18.4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</w:tbl>
    <w:p w:rsidR="00BB50F1" w:rsidRDefault="00BB50F1" w:rsidP="00BB50F1">
      <w:pPr>
        <w:rPr>
          <w:rFonts w:ascii="Times New Roman" w:hAnsi="Times New Roman" w:cs="Times New Roman"/>
        </w:rPr>
      </w:pPr>
    </w:p>
    <w:p w:rsidR="00D637BC" w:rsidRDefault="00D637BC"/>
    <w:sectPr w:rsidR="00D637BC" w:rsidSect="00032C32">
      <w:pgSz w:w="16838" w:h="11906" w:orient="landscape"/>
      <w:pgMar w:top="567" w:right="962" w:bottom="1701" w:left="1276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FD4"/>
    <w:rsid w:val="00032C32"/>
    <w:rsid w:val="00BB50F1"/>
    <w:rsid w:val="00C51FD4"/>
    <w:rsid w:val="00D63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2FDF07-9117-4757-B1AD-27B0BEE5C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BB50F1"/>
    <w:pPr>
      <w:spacing w:line="254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semiHidden/>
    <w:unhideWhenUsed/>
    <w:rsid w:val="00BB50F1"/>
    <w:rPr>
      <w:color w:val="0563C1" w:themeColor="hyperlink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BB50F1"/>
    <w:rPr>
      <w:color w:val="954F72" w:themeColor="followedHyperlink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B50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B50F1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uiPriority w:val="34"/>
    <w:qFormat/>
    <w:rsid w:val="00BB50F1"/>
    <w:pPr>
      <w:ind w:left="720"/>
      <w:contextualSpacing/>
    </w:pPr>
  </w:style>
  <w:style w:type="table" w:styleId="Lentelstinklelis">
    <w:name w:val="Table Grid"/>
    <w:basedOn w:val="prastojilentel"/>
    <w:uiPriority w:val="39"/>
    <w:rsid w:val="00BB50F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06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le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5071</Words>
  <Characters>2891</Characters>
  <Application>Microsoft Office Word</Application>
  <DocSecurity>0</DocSecurity>
  <Lines>24</Lines>
  <Paragraphs>15</Paragraphs>
  <ScaleCrop>false</ScaleCrop>
  <Company/>
  <LinksUpToDate>false</LinksUpToDate>
  <CharactersWithSpaces>7947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MAX-PC</dc:creator>
  <cp:keywords/>
  <dc:description/>
  <cp:lastModifiedBy>MAX-PC</cp:lastModifiedBy>
  <cp:revision>3</cp:revision>
  <dcterms:created xsi:type="dcterms:W3CDTF">2020-01-02T09:37:00Z</dcterms:created>
  <dcterms:modified xsi:type="dcterms:W3CDTF">2020-01-02T09:46:00Z</dcterms:modified>
</cp:coreProperties>
</file>